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35" w:rsidRPr="004E2CFD" w:rsidRDefault="00544835" w:rsidP="00544835">
      <w:pPr>
        <w:tabs>
          <w:tab w:val="left" w:pos="5775"/>
        </w:tabs>
        <w:spacing w:line="540" w:lineRule="exact"/>
        <w:rPr>
          <w:rFonts w:ascii="黑体" w:eastAsia="黑体" w:hAnsi="黑体" w:cs="宋体" w:hint="eastAsia"/>
          <w:kern w:val="0"/>
          <w:sz w:val="32"/>
          <w:szCs w:val="32"/>
        </w:rPr>
      </w:pPr>
      <w:r w:rsidRPr="004E2CFD">
        <w:rPr>
          <w:rFonts w:ascii="黑体" w:eastAsia="黑体" w:hAnsi="黑体" w:cs="宋体" w:hint="eastAsia"/>
          <w:kern w:val="0"/>
          <w:sz w:val="32"/>
          <w:szCs w:val="32"/>
        </w:rPr>
        <w:t>附件2</w:t>
      </w:r>
    </w:p>
    <w:p w:rsidR="00544835" w:rsidRPr="004E2CFD" w:rsidRDefault="00544835" w:rsidP="00544835">
      <w:pPr>
        <w:spacing w:line="540" w:lineRule="exact"/>
        <w:ind w:firstLineChars="200" w:firstLine="640"/>
        <w:rPr>
          <w:rFonts w:ascii="黑体" w:eastAsia="黑体" w:hAnsi="黑体" w:cs="宋体" w:hint="eastAsia"/>
          <w:kern w:val="0"/>
          <w:sz w:val="32"/>
          <w:szCs w:val="32"/>
        </w:rPr>
      </w:pPr>
    </w:p>
    <w:p w:rsidR="00544835" w:rsidRDefault="00544835" w:rsidP="00544835">
      <w:pPr>
        <w:widowControl/>
        <w:spacing w:line="660" w:lineRule="exact"/>
        <w:jc w:val="center"/>
        <w:rPr>
          <w:rFonts w:ascii="方正小标宋简体" w:eastAsia="方正小标宋简体" w:hAnsi="华文中宋" w:cs="宋体" w:hint="eastAsia"/>
          <w:kern w:val="0"/>
          <w:sz w:val="44"/>
          <w:szCs w:val="44"/>
        </w:rPr>
      </w:pPr>
      <w:r w:rsidRPr="004E2CFD">
        <w:rPr>
          <w:rFonts w:ascii="方正小标宋简体" w:eastAsia="方正小标宋简体" w:hAnsi="华文中宋" w:cs="宋体" w:hint="eastAsia"/>
          <w:kern w:val="0"/>
          <w:sz w:val="44"/>
          <w:szCs w:val="44"/>
        </w:rPr>
        <w:t>中国图书馆学会第四届青年人才奖</w:t>
      </w:r>
    </w:p>
    <w:p w:rsidR="00544835" w:rsidRPr="004E2CFD" w:rsidRDefault="00544835" w:rsidP="00544835">
      <w:pPr>
        <w:widowControl/>
        <w:spacing w:line="660" w:lineRule="exact"/>
        <w:jc w:val="center"/>
        <w:rPr>
          <w:rFonts w:ascii="方正小标宋简体" w:eastAsia="方正小标宋简体" w:hAnsi="华文中宋" w:cs="宋体" w:hint="eastAsia"/>
          <w:kern w:val="0"/>
          <w:sz w:val="44"/>
          <w:szCs w:val="44"/>
        </w:rPr>
      </w:pPr>
      <w:r w:rsidRPr="004E2CFD">
        <w:rPr>
          <w:rFonts w:ascii="方正小标宋简体" w:eastAsia="方正小标宋简体" w:hAnsi="华文中宋" w:cs="宋体" w:hint="eastAsia"/>
          <w:kern w:val="0"/>
          <w:sz w:val="44"/>
          <w:szCs w:val="44"/>
        </w:rPr>
        <w:t>评选工作实施细则</w:t>
      </w:r>
    </w:p>
    <w:p w:rsidR="00544835" w:rsidRDefault="00544835" w:rsidP="00544835">
      <w:pPr>
        <w:spacing w:line="540" w:lineRule="exact"/>
        <w:ind w:firstLineChars="200" w:firstLine="640"/>
        <w:rPr>
          <w:rFonts w:ascii="黑体" w:eastAsia="黑体" w:hint="eastAsia"/>
          <w:sz w:val="32"/>
          <w:szCs w:val="32"/>
        </w:rPr>
      </w:pP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根据《中国图书馆学会青年人才奖评选办法（试行）》制定本次评选工作的实施细则。</w:t>
      </w:r>
    </w:p>
    <w:p w:rsidR="00544835" w:rsidRPr="00FC18CE" w:rsidRDefault="00544835" w:rsidP="00544835">
      <w:pPr>
        <w:tabs>
          <w:tab w:val="left" w:pos="5775"/>
        </w:tabs>
        <w:spacing w:line="540" w:lineRule="exact"/>
        <w:ind w:firstLineChars="200" w:firstLine="640"/>
        <w:rPr>
          <w:rFonts w:ascii="黑体" w:eastAsia="黑体" w:hAnsi="黑体" w:hint="eastAsia"/>
          <w:sz w:val="32"/>
          <w:szCs w:val="32"/>
        </w:rPr>
      </w:pPr>
      <w:r w:rsidRPr="00FC18CE">
        <w:rPr>
          <w:rFonts w:ascii="黑体" w:eastAsia="黑体" w:hAnsi="黑体" w:hint="eastAsia"/>
          <w:sz w:val="32"/>
          <w:szCs w:val="32"/>
        </w:rPr>
        <w:t>一、评选名额</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拟定49名，最终由中国图书馆学会第四届青年人才奖评审委员会对推荐申报的候选人经评审后确定。</w:t>
      </w:r>
    </w:p>
    <w:p w:rsidR="00544835" w:rsidRPr="00FC18CE" w:rsidRDefault="00544835" w:rsidP="00544835">
      <w:pPr>
        <w:tabs>
          <w:tab w:val="left" w:pos="5775"/>
        </w:tabs>
        <w:spacing w:line="540" w:lineRule="exact"/>
        <w:ind w:firstLineChars="200" w:firstLine="640"/>
        <w:rPr>
          <w:rFonts w:ascii="黑体" w:eastAsia="黑体" w:hAnsi="黑体" w:hint="eastAsia"/>
          <w:sz w:val="32"/>
          <w:szCs w:val="32"/>
        </w:rPr>
      </w:pPr>
      <w:r w:rsidRPr="00FC18CE">
        <w:rPr>
          <w:rFonts w:ascii="黑体" w:eastAsia="黑体" w:hAnsi="黑体" w:hint="eastAsia"/>
          <w:sz w:val="32"/>
          <w:szCs w:val="32"/>
        </w:rPr>
        <w:t>二、评选条件</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（一）在图书馆及信息情报机构、图书馆专业教学与研究机构等领域工作的中国图书馆学会会员；</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（二）被推荐候选人的年龄应在35岁以下（含35岁），即1981年1月1日以后出生（含</w:t>
      </w:r>
      <w:r>
        <w:rPr>
          <w:rFonts w:ascii="仿宋_GB2312" w:eastAsia="仿宋_GB2312" w:hAnsi="宋体" w:hint="eastAsia"/>
          <w:sz w:val="32"/>
          <w:szCs w:val="32"/>
        </w:rPr>
        <w:t>1981</w:t>
      </w:r>
      <w:r w:rsidRPr="00FC18CE">
        <w:rPr>
          <w:rFonts w:ascii="仿宋_GB2312" w:eastAsia="仿宋_GB2312" w:hAnsi="宋体" w:hint="eastAsia"/>
          <w:sz w:val="32"/>
          <w:szCs w:val="32"/>
        </w:rPr>
        <w:t>年1月1日）；</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（三）爱岗敬业</w:t>
      </w:r>
      <w:r>
        <w:rPr>
          <w:rFonts w:ascii="仿宋_GB2312" w:eastAsia="仿宋_GB2312" w:hAnsi="宋体" w:hint="eastAsia"/>
          <w:sz w:val="32"/>
          <w:szCs w:val="32"/>
        </w:rPr>
        <w:t>、</w:t>
      </w:r>
      <w:r w:rsidRPr="00FC18CE">
        <w:rPr>
          <w:rFonts w:ascii="仿宋_GB2312" w:eastAsia="仿宋_GB2312" w:hAnsi="宋体" w:hint="eastAsia"/>
          <w:sz w:val="32"/>
          <w:szCs w:val="32"/>
        </w:rPr>
        <w:t>团结协作，</w:t>
      </w:r>
      <w:r>
        <w:rPr>
          <w:rFonts w:ascii="仿宋_GB2312" w:eastAsia="仿宋_GB2312" w:cs="仿宋飥..." w:hint="eastAsia"/>
          <w:sz w:val="32"/>
          <w:szCs w:val="32"/>
        </w:rPr>
        <w:t>具有突出业务技能，</w:t>
      </w:r>
      <w:r w:rsidRPr="00FC18CE">
        <w:rPr>
          <w:rFonts w:ascii="仿宋_GB2312" w:eastAsia="仿宋_GB2312" w:hAnsi="宋体" w:hint="eastAsia"/>
          <w:sz w:val="32"/>
          <w:szCs w:val="32"/>
        </w:rPr>
        <w:t>在服务和管理等岗位上作出突出贡献；</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（四）钻研业务、学风正派，在理论探索、实务研究、技术研发，教学和研究等方面取得显著成绩；</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（五）积极参加学会活动，为推动图书馆事业的发展作出突出贡献</w:t>
      </w:r>
      <w:r>
        <w:rPr>
          <w:rFonts w:ascii="仿宋_GB2312" w:eastAsia="仿宋_GB2312" w:hAnsi="宋体" w:hint="eastAsia"/>
          <w:sz w:val="32"/>
          <w:szCs w:val="32"/>
        </w:rPr>
        <w:t>；</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（六）候选人申报的主要事迹、受奖励情况及学术成果等情况应发生于2015年12月31前。</w:t>
      </w:r>
    </w:p>
    <w:p w:rsidR="00544835" w:rsidRPr="00FC18CE" w:rsidRDefault="00544835" w:rsidP="00544835">
      <w:pPr>
        <w:tabs>
          <w:tab w:val="left" w:pos="5775"/>
        </w:tabs>
        <w:spacing w:line="540" w:lineRule="exact"/>
        <w:ind w:firstLineChars="200" w:firstLine="640"/>
        <w:rPr>
          <w:rFonts w:ascii="黑体" w:eastAsia="黑体" w:hAnsi="黑体" w:hint="eastAsia"/>
          <w:sz w:val="32"/>
          <w:szCs w:val="32"/>
        </w:rPr>
      </w:pPr>
      <w:r w:rsidRPr="00FC18CE">
        <w:rPr>
          <w:rFonts w:ascii="黑体" w:eastAsia="黑体" w:hAnsi="黑体" w:hint="eastAsia"/>
          <w:sz w:val="32"/>
          <w:szCs w:val="32"/>
        </w:rPr>
        <w:t>三、评选原则</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青年人才奖的评选坚持实事求是，德才兼备，群众公认和专家认可，公开、公平、公正，宁缺毋滥的原则。</w:t>
      </w:r>
    </w:p>
    <w:p w:rsidR="00544835" w:rsidRPr="00FC18CE" w:rsidRDefault="00544835" w:rsidP="00544835">
      <w:pPr>
        <w:tabs>
          <w:tab w:val="left" w:pos="5775"/>
        </w:tabs>
        <w:spacing w:line="540" w:lineRule="exact"/>
        <w:ind w:firstLineChars="200" w:firstLine="640"/>
        <w:rPr>
          <w:rFonts w:ascii="黑体" w:eastAsia="黑体" w:hAnsi="黑体" w:hint="eastAsia"/>
          <w:sz w:val="32"/>
          <w:szCs w:val="32"/>
        </w:rPr>
      </w:pPr>
      <w:r w:rsidRPr="00FC18CE">
        <w:rPr>
          <w:rFonts w:ascii="黑体" w:eastAsia="黑体" w:hAnsi="黑体" w:hint="eastAsia"/>
          <w:sz w:val="32"/>
          <w:szCs w:val="32"/>
        </w:rPr>
        <w:lastRenderedPageBreak/>
        <w:t>四、推荐与申报</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（一）推荐单位及候选人名额</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sidRPr="00FC18CE">
        <w:rPr>
          <w:rFonts w:ascii="仿宋_GB2312" w:eastAsia="仿宋_GB2312" w:hAnsi="宋体" w:hint="eastAsia"/>
          <w:sz w:val="32"/>
          <w:szCs w:val="32"/>
        </w:rPr>
        <w:t>1.</w:t>
      </w:r>
      <w:r>
        <w:rPr>
          <w:rFonts w:ascii="仿宋_GB2312" w:eastAsia="仿宋_GB2312" w:hAnsi="宋体" w:hint="eastAsia"/>
          <w:sz w:val="32"/>
          <w:szCs w:val="32"/>
        </w:rPr>
        <w:t>各</w:t>
      </w:r>
      <w:r w:rsidRPr="00FC18CE">
        <w:rPr>
          <w:rFonts w:ascii="仿宋_GB2312" w:eastAsia="仿宋_GB2312" w:hAnsi="宋体" w:hint="eastAsia"/>
          <w:sz w:val="32"/>
          <w:szCs w:val="32"/>
        </w:rPr>
        <w:t>分支机构</w:t>
      </w:r>
      <w:r>
        <w:rPr>
          <w:rFonts w:ascii="仿宋_GB2312" w:eastAsia="仿宋_GB2312" w:hAnsi="宋体" w:hint="eastAsia"/>
          <w:sz w:val="32"/>
          <w:szCs w:val="32"/>
        </w:rPr>
        <w:t>和各</w:t>
      </w:r>
      <w:r w:rsidRPr="00FC18CE">
        <w:rPr>
          <w:rFonts w:ascii="仿宋_GB2312" w:eastAsia="仿宋_GB2312" w:hAnsi="宋体" w:hint="eastAsia"/>
          <w:sz w:val="32"/>
          <w:szCs w:val="32"/>
        </w:rPr>
        <w:t>省、自治区、直辖市图书馆学（协）会</w:t>
      </w:r>
      <w:r>
        <w:rPr>
          <w:rFonts w:ascii="仿宋_GB2312" w:eastAsia="仿宋_GB2312" w:hAnsi="宋体" w:hint="eastAsia"/>
          <w:sz w:val="32"/>
          <w:szCs w:val="32"/>
        </w:rPr>
        <w:t>及</w:t>
      </w:r>
      <w:r w:rsidRPr="00FC18CE">
        <w:rPr>
          <w:rFonts w:ascii="仿宋_GB2312" w:eastAsia="仿宋_GB2312" w:hAnsi="宋体" w:hint="eastAsia"/>
          <w:sz w:val="32"/>
          <w:szCs w:val="32"/>
        </w:rPr>
        <w:t>中国图书馆学会秘书处</w:t>
      </w:r>
      <w:r>
        <w:rPr>
          <w:rFonts w:ascii="仿宋_GB2312" w:eastAsia="仿宋_GB2312" w:hAnsi="宋体" w:hint="eastAsia"/>
          <w:sz w:val="32"/>
          <w:szCs w:val="32"/>
        </w:rPr>
        <w:t>均可</w:t>
      </w:r>
      <w:r w:rsidRPr="00FC18CE">
        <w:rPr>
          <w:rFonts w:ascii="仿宋_GB2312" w:eastAsia="仿宋_GB2312" w:hAnsi="宋体" w:hint="eastAsia"/>
          <w:sz w:val="32"/>
          <w:szCs w:val="32"/>
        </w:rPr>
        <w:t>推荐1名；</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Pr="00FC18CE">
        <w:rPr>
          <w:rFonts w:ascii="仿宋_GB2312" w:eastAsia="仿宋_GB2312" w:hAnsi="宋体" w:hint="eastAsia"/>
          <w:sz w:val="32"/>
          <w:szCs w:val="32"/>
        </w:rPr>
        <w:t>.推荐单位推荐候选人时应履行民主程序</w:t>
      </w:r>
      <w:r>
        <w:rPr>
          <w:rFonts w:ascii="仿宋_GB2312" w:eastAsia="仿宋_GB2312" w:hAnsi="宋体" w:hint="eastAsia"/>
          <w:sz w:val="32"/>
          <w:szCs w:val="32"/>
        </w:rPr>
        <w:t>；</w:t>
      </w:r>
    </w:p>
    <w:p w:rsidR="00544835" w:rsidRPr="00FC18CE" w:rsidRDefault="00544835" w:rsidP="00544835">
      <w:pPr>
        <w:tabs>
          <w:tab w:val="left" w:pos="5775"/>
        </w:tabs>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w:t>
      </w:r>
      <w:r w:rsidRPr="00FC18CE">
        <w:rPr>
          <w:rFonts w:ascii="仿宋_GB2312" w:eastAsia="仿宋_GB2312" w:hAnsi="宋体" w:hint="eastAsia"/>
          <w:sz w:val="32"/>
          <w:szCs w:val="32"/>
        </w:rPr>
        <w:t>.未</w:t>
      </w:r>
      <w:r>
        <w:rPr>
          <w:rFonts w:ascii="仿宋_GB2312" w:eastAsia="仿宋_GB2312" w:hAnsi="宋体" w:hint="eastAsia"/>
          <w:sz w:val="32"/>
          <w:szCs w:val="32"/>
        </w:rPr>
        <w:t>获评</w:t>
      </w:r>
      <w:r w:rsidRPr="00FC18CE">
        <w:rPr>
          <w:rFonts w:ascii="仿宋_GB2312" w:eastAsia="仿宋_GB2312" w:hAnsi="宋体" w:hint="eastAsia"/>
          <w:sz w:val="32"/>
          <w:szCs w:val="32"/>
        </w:rPr>
        <w:t>青年人才奖的候选人，可直接成为</w:t>
      </w:r>
      <w:r>
        <w:rPr>
          <w:rFonts w:ascii="仿宋_GB2312" w:eastAsia="仿宋_GB2312" w:hAnsi="宋体" w:hint="eastAsia"/>
          <w:sz w:val="32"/>
          <w:szCs w:val="32"/>
        </w:rPr>
        <w:t>中国图书馆学会</w:t>
      </w:r>
      <w:r w:rsidRPr="00FC18CE">
        <w:rPr>
          <w:rFonts w:ascii="仿宋_GB2312" w:eastAsia="仿宋_GB2312" w:hAnsi="宋体" w:hint="eastAsia"/>
          <w:sz w:val="32"/>
          <w:szCs w:val="32"/>
        </w:rPr>
        <w:t>2015-2016年优秀会员候选人。</w:t>
      </w:r>
    </w:p>
    <w:p w:rsidR="00544835" w:rsidRPr="00850B84" w:rsidRDefault="00544835" w:rsidP="00544835">
      <w:pPr>
        <w:tabs>
          <w:tab w:val="left" w:pos="5775"/>
        </w:tabs>
        <w:spacing w:line="540" w:lineRule="exact"/>
        <w:ind w:firstLineChars="200" w:firstLine="640"/>
        <w:rPr>
          <w:rFonts w:ascii="仿宋_GB2312" w:eastAsia="仿宋_GB2312" w:hAnsi="宋体" w:hint="eastAsia"/>
          <w:sz w:val="32"/>
          <w:szCs w:val="32"/>
        </w:rPr>
      </w:pPr>
      <w:r w:rsidRPr="00850B84">
        <w:rPr>
          <w:rFonts w:ascii="仿宋_GB2312" w:eastAsia="仿宋_GB2312" w:hAnsi="宋体" w:hint="eastAsia"/>
          <w:sz w:val="32"/>
          <w:szCs w:val="32"/>
        </w:rPr>
        <w:t>（二）被推荐的青年人才奖候选人请填写《中国图书馆学会第四届青年人才奖候选人推荐表》，于2016年</w:t>
      </w:r>
      <w:r>
        <w:rPr>
          <w:rFonts w:ascii="仿宋_GB2312" w:eastAsia="仿宋_GB2312" w:hAnsi="宋体" w:hint="eastAsia"/>
          <w:sz w:val="32"/>
          <w:szCs w:val="32"/>
        </w:rPr>
        <w:t>8</w:t>
      </w:r>
      <w:r w:rsidRPr="00850B84">
        <w:rPr>
          <w:rFonts w:ascii="仿宋_GB2312" w:eastAsia="仿宋_GB2312" w:hAnsi="宋体" w:hint="eastAsia"/>
          <w:sz w:val="32"/>
          <w:szCs w:val="32"/>
        </w:rPr>
        <w:t>月</w:t>
      </w:r>
      <w:r>
        <w:rPr>
          <w:rFonts w:ascii="仿宋_GB2312" w:eastAsia="仿宋_GB2312" w:hAnsi="宋体" w:hint="eastAsia"/>
          <w:sz w:val="32"/>
          <w:szCs w:val="32"/>
        </w:rPr>
        <w:t>1</w:t>
      </w:r>
      <w:r w:rsidRPr="00850B84">
        <w:rPr>
          <w:rFonts w:ascii="仿宋_GB2312" w:eastAsia="仿宋_GB2312" w:hAnsi="宋体" w:hint="eastAsia"/>
          <w:sz w:val="32"/>
          <w:szCs w:val="32"/>
        </w:rPr>
        <w:t>日</w:t>
      </w:r>
      <w:r>
        <w:rPr>
          <w:rFonts w:ascii="仿宋_GB2312" w:eastAsia="仿宋_GB2312" w:hAnsi="宋体" w:hint="eastAsia"/>
          <w:sz w:val="32"/>
          <w:szCs w:val="32"/>
        </w:rPr>
        <w:t>前将推荐表</w:t>
      </w:r>
      <w:r w:rsidRPr="00850B84">
        <w:rPr>
          <w:rFonts w:ascii="仿宋_GB2312" w:eastAsia="仿宋_GB2312" w:hAnsi="宋体" w:hint="eastAsia"/>
          <w:sz w:val="32"/>
          <w:szCs w:val="32"/>
        </w:rPr>
        <w:t>电子版发送至中国图书馆学会秘书处联系人邮箱</w:t>
      </w:r>
      <w:r>
        <w:rPr>
          <w:rFonts w:ascii="仿宋_GB2312" w:eastAsia="仿宋_GB2312" w:hAnsi="宋体" w:hint="eastAsia"/>
          <w:sz w:val="32"/>
          <w:szCs w:val="32"/>
        </w:rPr>
        <w:t>shih@nlc</w:t>
      </w:r>
      <w:r w:rsidRPr="00850B84">
        <w:rPr>
          <w:rFonts w:ascii="仿宋_GB2312" w:eastAsia="仿宋_GB2312" w:hAnsi="宋体" w:hint="eastAsia"/>
          <w:sz w:val="32"/>
          <w:szCs w:val="32"/>
        </w:rPr>
        <w:t>.cn</w:t>
      </w:r>
      <w:r>
        <w:rPr>
          <w:rFonts w:ascii="仿宋_GB2312" w:eastAsia="仿宋_GB2312" w:hAnsi="宋体" w:hint="eastAsia"/>
          <w:sz w:val="32"/>
          <w:szCs w:val="32"/>
        </w:rPr>
        <w:t>，</w:t>
      </w:r>
      <w:r w:rsidRPr="00850B84">
        <w:rPr>
          <w:rFonts w:ascii="仿宋_GB2312" w:eastAsia="仿宋_GB2312" w:hAnsi="宋体" w:hint="eastAsia"/>
          <w:sz w:val="32"/>
          <w:szCs w:val="32"/>
        </w:rPr>
        <w:t>并将</w:t>
      </w:r>
      <w:r>
        <w:rPr>
          <w:rFonts w:ascii="仿宋_GB2312" w:eastAsia="仿宋_GB2312" w:cs="仿宋飥..." w:hint="eastAsia"/>
          <w:sz w:val="32"/>
          <w:szCs w:val="32"/>
        </w:rPr>
        <w:t>纸本</w:t>
      </w:r>
      <w:r w:rsidRPr="00495484">
        <w:rPr>
          <w:rFonts w:ascii="仿宋_GB2312" w:eastAsia="仿宋_GB2312" w:cs="仿宋飥..." w:hint="eastAsia"/>
          <w:sz w:val="32"/>
          <w:szCs w:val="32"/>
        </w:rPr>
        <w:t>盖章版</w:t>
      </w:r>
      <w:r w:rsidRPr="00850B84">
        <w:rPr>
          <w:rFonts w:ascii="仿宋_GB2312" w:eastAsia="仿宋_GB2312" w:hAnsi="宋体" w:hint="eastAsia"/>
          <w:sz w:val="32"/>
          <w:szCs w:val="32"/>
        </w:rPr>
        <w:t>寄送至秘书处。</w:t>
      </w:r>
    </w:p>
    <w:p w:rsidR="00544835" w:rsidRPr="00FC18CE" w:rsidRDefault="00544835" w:rsidP="00544835">
      <w:pPr>
        <w:tabs>
          <w:tab w:val="left" w:pos="5775"/>
        </w:tabs>
        <w:spacing w:line="540" w:lineRule="exact"/>
        <w:ind w:firstLineChars="200" w:firstLine="640"/>
        <w:rPr>
          <w:rFonts w:ascii="黑体" w:eastAsia="黑体" w:hAnsi="黑体" w:hint="eastAsia"/>
          <w:sz w:val="32"/>
          <w:szCs w:val="32"/>
        </w:rPr>
      </w:pPr>
      <w:r w:rsidRPr="00FC18CE">
        <w:rPr>
          <w:rFonts w:ascii="黑体" w:eastAsia="黑体" w:hAnsi="黑体" w:hint="eastAsia"/>
          <w:sz w:val="32"/>
          <w:szCs w:val="32"/>
        </w:rPr>
        <w:t>五、评审程序及时间</w:t>
      </w:r>
    </w:p>
    <w:p w:rsidR="00544835" w:rsidRPr="00850B84" w:rsidRDefault="00544835" w:rsidP="00544835">
      <w:pPr>
        <w:tabs>
          <w:tab w:val="left" w:pos="5775"/>
        </w:tabs>
        <w:spacing w:line="540" w:lineRule="exact"/>
        <w:ind w:firstLineChars="200" w:firstLine="640"/>
        <w:rPr>
          <w:rFonts w:ascii="仿宋_GB2312" w:eastAsia="仿宋_GB2312" w:hAnsi="宋体" w:hint="eastAsia"/>
          <w:sz w:val="32"/>
          <w:szCs w:val="32"/>
        </w:rPr>
      </w:pPr>
      <w:r w:rsidRPr="00850B84">
        <w:rPr>
          <w:rFonts w:ascii="仿宋_GB2312" w:eastAsia="仿宋_GB2312" w:hAnsi="宋体" w:hint="eastAsia"/>
          <w:sz w:val="32"/>
          <w:szCs w:val="32"/>
        </w:rPr>
        <w:t>1.</w:t>
      </w:r>
      <w:r>
        <w:rPr>
          <w:rFonts w:ascii="仿宋_GB2312" w:eastAsia="仿宋_GB2312" w:hAnsi="宋体" w:hint="eastAsia"/>
          <w:sz w:val="32"/>
          <w:szCs w:val="32"/>
        </w:rPr>
        <w:t xml:space="preserve"> 6月-7月，中国图书馆学会</w:t>
      </w:r>
      <w:r w:rsidRPr="00850B84">
        <w:rPr>
          <w:rFonts w:ascii="仿宋_GB2312" w:eastAsia="仿宋_GB2312" w:hAnsi="宋体" w:hint="eastAsia"/>
          <w:sz w:val="32"/>
          <w:szCs w:val="32"/>
        </w:rPr>
        <w:t>秘书处对推荐的候选人材料根据评选条件进行资格审查；</w:t>
      </w:r>
    </w:p>
    <w:p w:rsidR="00544835" w:rsidRPr="00850B84" w:rsidRDefault="00544835" w:rsidP="00544835">
      <w:pPr>
        <w:tabs>
          <w:tab w:val="left" w:pos="5775"/>
        </w:tabs>
        <w:spacing w:line="540" w:lineRule="exact"/>
        <w:ind w:firstLineChars="200" w:firstLine="640"/>
        <w:rPr>
          <w:rFonts w:ascii="仿宋_GB2312" w:eastAsia="仿宋_GB2312" w:hAnsi="宋体" w:hint="eastAsia"/>
          <w:sz w:val="32"/>
          <w:szCs w:val="32"/>
        </w:rPr>
      </w:pPr>
      <w:r w:rsidRPr="00850B84">
        <w:rPr>
          <w:rFonts w:ascii="仿宋_GB2312" w:eastAsia="仿宋_GB2312" w:hAnsi="宋体" w:hint="eastAsia"/>
          <w:sz w:val="32"/>
          <w:szCs w:val="32"/>
        </w:rPr>
        <w:t>2.</w:t>
      </w:r>
      <w:r>
        <w:rPr>
          <w:rFonts w:ascii="仿宋_GB2312" w:eastAsia="仿宋_GB2312" w:hAnsi="宋体" w:hint="eastAsia"/>
          <w:sz w:val="32"/>
          <w:szCs w:val="32"/>
        </w:rPr>
        <w:t xml:space="preserve"> 8月-9月，</w:t>
      </w:r>
      <w:r w:rsidRPr="00850B84">
        <w:rPr>
          <w:rFonts w:ascii="仿宋_GB2312" w:eastAsia="仿宋_GB2312" w:hAnsi="宋体" w:hint="eastAsia"/>
          <w:sz w:val="32"/>
          <w:szCs w:val="32"/>
        </w:rPr>
        <w:t>中国图书馆学会第四届青年人才奖评审委员会对资格审核合格的候选人进行评审；</w:t>
      </w:r>
    </w:p>
    <w:p w:rsidR="00544835" w:rsidRPr="00850B84" w:rsidRDefault="00544835" w:rsidP="00544835">
      <w:pPr>
        <w:tabs>
          <w:tab w:val="left" w:pos="5775"/>
        </w:tabs>
        <w:spacing w:line="540" w:lineRule="exact"/>
        <w:ind w:firstLineChars="200" w:firstLine="640"/>
        <w:rPr>
          <w:rFonts w:ascii="仿宋_GB2312" w:eastAsia="仿宋_GB2312" w:hAnsi="宋体" w:hint="eastAsia"/>
          <w:sz w:val="32"/>
          <w:szCs w:val="32"/>
        </w:rPr>
      </w:pPr>
      <w:r w:rsidRPr="00850B84">
        <w:rPr>
          <w:rFonts w:ascii="仿宋_GB2312" w:eastAsia="仿宋_GB2312" w:hAnsi="宋体" w:hint="eastAsia"/>
          <w:sz w:val="32"/>
          <w:szCs w:val="32"/>
        </w:rPr>
        <w:t>3.</w:t>
      </w:r>
      <w:r>
        <w:rPr>
          <w:rFonts w:ascii="仿宋_GB2312" w:eastAsia="仿宋_GB2312" w:hAnsi="宋体" w:hint="eastAsia"/>
          <w:sz w:val="32"/>
          <w:szCs w:val="32"/>
        </w:rPr>
        <w:t xml:space="preserve"> 10月，</w:t>
      </w:r>
      <w:r w:rsidRPr="00850B84">
        <w:rPr>
          <w:rFonts w:ascii="仿宋_GB2312" w:eastAsia="仿宋_GB2312" w:hAnsi="宋体" w:hint="eastAsia"/>
          <w:sz w:val="32"/>
          <w:szCs w:val="32"/>
        </w:rPr>
        <w:t xml:space="preserve">评审结果将在中国图书馆学会网站上予以公示，自公示之日起10日内无异议，即为生效；如有异议，按照《中国图书馆学会青年人才奖评选办法（试行）》中的有关规定办理。 </w:t>
      </w:r>
    </w:p>
    <w:p w:rsidR="00544835" w:rsidRPr="00FC18CE" w:rsidRDefault="00544835" w:rsidP="00544835">
      <w:pPr>
        <w:tabs>
          <w:tab w:val="left" w:pos="5775"/>
        </w:tabs>
        <w:spacing w:line="540" w:lineRule="exact"/>
        <w:ind w:firstLineChars="200" w:firstLine="640"/>
        <w:rPr>
          <w:rFonts w:ascii="黑体" w:eastAsia="黑体" w:hAnsi="黑体" w:hint="eastAsia"/>
          <w:sz w:val="32"/>
          <w:szCs w:val="32"/>
        </w:rPr>
      </w:pPr>
      <w:r w:rsidRPr="00FC18CE">
        <w:rPr>
          <w:rFonts w:ascii="黑体" w:eastAsia="黑体" w:hAnsi="黑体" w:hint="eastAsia"/>
          <w:sz w:val="32"/>
          <w:szCs w:val="32"/>
        </w:rPr>
        <w:t>六、颁奖与表彰</w:t>
      </w:r>
    </w:p>
    <w:p w:rsidR="00544835" w:rsidRDefault="00544835" w:rsidP="00544835">
      <w:pPr>
        <w:tabs>
          <w:tab w:val="left" w:pos="5775"/>
        </w:tabs>
        <w:spacing w:line="540" w:lineRule="exact"/>
        <w:ind w:firstLineChars="200" w:firstLine="640"/>
        <w:rPr>
          <w:rFonts w:ascii="仿宋_GB2312" w:eastAsia="仿宋_GB2312" w:hAnsi="宋体"/>
          <w:sz w:val="32"/>
          <w:szCs w:val="32"/>
        </w:rPr>
        <w:sectPr w:rsidR="00544835" w:rsidSect="000D4412">
          <w:pgSz w:w="11906" w:h="16838"/>
          <w:pgMar w:top="1134" w:right="1701" w:bottom="1134" w:left="1701" w:header="851" w:footer="992" w:gutter="0"/>
          <w:pgNumType w:start="1"/>
          <w:cols w:space="720"/>
          <w:docGrid w:type="lines" w:linePitch="312"/>
        </w:sectPr>
      </w:pPr>
      <w:r w:rsidRPr="00850B84">
        <w:rPr>
          <w:rFonts w:ascii="仿宋_GB2312" w:eastAsia="仿宋_GB2312" w:hAnsi="宋体" w:hint="eastAsia"/>
          <w:sz w:val="32"/>
          <w:szCs w:val="32"/>
        </w:rPr>
        <w:t>青年人才奖以精神奖励为主，由中国图书馆学会颁发获奖证书和奖牌，并在2016年中国图书馆年会上举行颁奖仪式。</w:t>
      </w:r>
    </w:p>
    <w:p w:rsidR="00734F74" w:rsidRPr="00544835" w:rsidRDefault="00734F74"/>
    <w:sectPr w:rsidR="00734F74" w:rsidRPr="005448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F74" w:rsidRDefault="00734F74" w:rsidP="00544835">
      <w:r>
        <w:separator/>
      </w:r>
    </w:p>
  </w:endnote>
  <w:endnote w:type="continuationSeparator" w:id="1">
    <w:p w:rsidR="00734F74" w:rsidRDefault="00734F74" w:rsidP="005448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仿宋飥...">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F74" w:rsidRDefault="00734F74" w:rsidP="00544835">
      <w:r>
        <w:separator/>
      </w:r>
    </w:p>
  </w:footnote>
  <w:footnote w:type="continuationSeparator" w:id="1">
    <w:p w:rsidR="00734F74" w:rsidRDefault="00734F74" w:rsidP="005448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835"/>
    <w:rsid w:val="00544835"/>
    <w:rsid w:val="00734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8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4835"/>
    <w:rPr>
      <w:sz w:val="18"/>
      <w:szCs w:val="18"/>
    </w:rPr>
  </w:style>
  <w:style w:type="paragraph" w:styleId="a4">
    <w:name w:val="footer"/>
    <w:basedOn w:val="a"/>
    <w:link w:val="Char0"/>
    <w:uiPriority w:val="99"/>
    <w:semiHidden/>
    <w:unhideWhenUsed/>
    <w:rsid w:val="005448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48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2016-06-29T08:18:00Z</dcterms:created>
  <dcterms:modified xsi:type="dcterms:W3CDTF">2016-06-29T08:19:00Z</dcterms:modified>
</cp:coreProperties>
</file>